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165A" w:rsidRPr="004256D3" w:rsidRDefault="0022165A" w:rsidP="0022165A">
      <w:pPr>
        <w:shd w:val="clear" w:color="auto" w:fill="FFFFFF" w:themeFill="background1"/>
        <w:tabs>
          <w:tab w:val="left" w:pos="4678"/>
        </w:tabs>
        <w:spacing w:after="0"/>
        <w:ind w:left="4536"/>
        <w:jc w:val="right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Приложение № 3</w:t>
      </w:r>
    </w:p>
    <w:p w:rsidR="0022165A" w:rsidRPr="004256D3" w:rsidRDefault="0022165A" w:rsidP="0022165A">
      <w:pPr>
        <w:pStyle w:val="ConsPlusTitle"/>
        <w:shd w:val="clear" w:color="auto" w:fill="FFFFFF" w:themeFill="background1"/>
        <w:tabs>
          <w:tab w:val="left" w:pos="4678"/>
        </w:tabs>
        <w:spacing w:line="276" w:lineRule="auto"/>
        <w:ind w:left="4536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256D3">
        <w:rPr>
          <w:rFonts w:ascii="Times New Roman" w:hAnsi="Times New Roman" w:cs="Times New Roman"/>
          <w:b w:val="0"/>
          <w:sz w:val="28"/>
          <w:szCs w:val="28"/>
        </w:rPr>
        <w:t>к Порядку расчета нормативных затрат на оказание муниципальных услуг (выполнение работ) в сфере физической культуры, спорта, Всероссийского физкультурно-спортивного комплекса «Готов к труду и обороне» (ГТО) и молодежной политики, применяемых при расчете объема субсидии на финансовое обеспечение выполнения муниципального задания муниципальными учреждениями Рузского муниципального округа</w:t>
      </w:r>
    </w:p>
    <w:p w:rsidR="0022165A" w:rsidRPr="004256D3" w:rsidRDefault="0022165A" w:rsidP="0022165A">
      <w:pPr>
        <w:shd w:val="clear" w:color="auto" w:fill="FFFFFF" w:themeFill="background1"/>
        <w:tabs>
          <w:tab w:val="left" w:pos="117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2165A" w:rsidRPr="004256D3" w:rsidRDefault="0022165A" w:rsidP="0022165A">
      <w:pPr>
        <w:shd w:val="clear" w:color="auto" w:fill="FFFFFF" w:themeFill="background1"/>
        <w:tabs>
          <w:tab w:val="left" w:pos="11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 xml:space="preserve">ЗНАЧЕНИЕ КОЭФФИЦИЕНТА ВЫРАВНИВАНИЯ, УЧИТЫВАЮЩЕГО ОБЪЕМ ФИНАНСИРОВАНИЯ МУНИЦИПАЛЬНЫХ УСЛУГ ИЗ БЮДЖЕТА, ОКАЗЫВАЕМЫХ МУНИЦИПАЛЬНЫМ БЮДЖЕТНЫМ УЧРЕЖДЕНИЕМ </w:t>
      </w:r>
    </w:p>
    <w:p w:rsidR="0022165A" w:rsidRPr="004256D3" w:rsidRDefault="0022165A" w:rsidP="0022165A">
      <w:pPr>
        <w:shd w:val="clear" w:color="auto" w:fill="FFFFFF" w:themeFill="background1"/>
        <w:tabs>
          <w:tab w:val="left" w:pos="11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4256D3">
        <w:rPr>
          <w:rFonts w:ascii="Times New Roman" w:hAnsi="Times New Roman"/>
          <w:sz w:val="28"/>
          <w:szCs w:val="28"/>
        </w:rPr>
        <w:t>(ФИНАНСИРОВАНИЕ, УТВЕРЖДЕННОЕ БЮДЖЕТОМ)</w:t>
      </w:r>
    </w:p>
    <w:p w:rsidR="0022165A" w:rsidRPr="00226E65" w:rsidRDefault="0022165A" w:rsidP="0022165A">
      <w:pPr>
        <w:shd w:val="clear" w:color="auto" w:fill="FFFFFF" w:themeFill="background1"/>
        <w:tabs>
          <w:tab w:val="left" w:pos="1170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460"/>
        <w:gridCol w:w="6623"/>
        <w:gridCol w:w="1134"/>
        <w:gridCol w:w="1276"/>
      </w:tblGrid>
      <w:tr w:rsidR="0022165A" w:rsidRPr="004256D3" w:rsidTr="00D46BA8">
        <w:trPr>
          <w:trHeight w:val="108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муниципальной услуги</w:t>
            </w:r>
          </w:p>
        </w:tc>
      </w:tr>
      <w:tr w:rsidR="0022165A" w:rsidRPr="004256D3" w:rsidTr="00D46BA8">
        <w:trPr>
          <w:trHeight w:val="8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Объем финансирования муниципального задания в бюджете (руб.) (всего)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2165A" w:rsidRPr="004256D3" w:rsidTr="00D46BA8">
        <w:trPr>
          <w:trHeight w:val="76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Базовый норматив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2165A" w:rsidRPr="004256D3" w:rsidTr="00D46BA8">
        <w:trPr>
          <w:trHeight w:val="75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Объемный показатель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2165A" w:rsidRPr="004256D3" w:rsidTr="00D46BA8">
        <w:trPr>
          <w:trHeight w:val="97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Размер платной деятельности в рамках установленного муниципального задания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2165A" w:rsidRPr="004256D3" w:rsidTr="00D46BA8">
        <w:trPr>
          <w:trHeight w:val="108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Объем финансирования муниципального задания согласно базовому нормативу (руб.) (5</w:t>
            </w:r>
            <w:proofErr w:type="gramStart"/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=(</w:t>
            </w:r>
            <w:proofErr w:type="gramEnd"/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2*3)-4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2165A" w:rsidRPr="004256D3" w:rsidTr="00D46BA8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65A" w:rsidRPr="004256D3" w:rsidRDefault="0022165A" w:rsidP="00D46BA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Коэффициент выравнивания, учитывающий объем финансирования на оказание муниципальной </w:t>
            </w:r>
            <w:proofErr w:type="gramStart"/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>услуги  в</w:t>
            </w:r>
            <w:proofErr w:type="gramEnd"/>
            <w:r w:rsidRPr="004256D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текущем финансовом году (6=1/5)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A" w:rsidRPr="004256D3" w:rsidRDefault="0022165A" w:rsidP="00D46BA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577A2" w:rsidRPr="0022165A" w:rsidRDefault="000577A2" w:rsidP="0022165A"/>
    <w:sectPr w:rsidR="000577A2" w:rsidRPr="0022165A" w:rsidSect="00FF550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7F15" w:rsidRDefault="00167F15" w:rsidP="00FF5503">
      <w:pPr>
        <w:spacing w:after="0" w:line="240" w:lineRule="auto"/>
      </w:pPr>
      <w:r>
        <w:separator/>
      </w:r>
    </w:p>
  </w:endnote>
  <w:endnote w:type="continuationSeparator" w:id="0">
    <w:p w:rsidR="00167F15" w:rsidRDefault="00167F15" w:rsidP="00FF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7F15" w:rsidRDefault="00167F15" w:rsidP="00FF5503">
      <w:pPr>
        <w:spacing w:after="0" w:line="240" w:lineRule="auto"/>
      </w:pPr>
      <w:r>
        <w:separator/>
      </w:r>
    </w:p>
  </w:footnote>
  <w:footnote w:type="continuationSeparator" w:id="0">
    <w:p w:rsidR="00167F15" w:rsidRDefault="00167F15" w:rsidP="00FF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80709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F5503" w:rsidRPr="00FF5503" w:rsidRDefault="00FF5503" w:rsidP="00FF550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FF5503">
          <w:rPr>
            <w:rFonts w:ascii="Times New Roman" w:hAnsi="Times New Roman" w:cs="Times New Roman"/>
            <w:sz w:val="28"/>
          </w:rPr>
          <w:fldChar w:fldCharType="begin"/>
        </w:r>
        <w:r w:rsidRPr="00FF5503">
          <w:rPr>
            <w:rFonts w:ascii="Times New Roman" w:hAnsi="Times New Roman" w:cs="Times New Roman"/>
            <w:sz w:val="28"/>
          </w:rPr>
          <w:instrText>PAGE   \* MERGEFORMAT</w:instrText>
        </w:r>
        <w:r w:rsidRPr="00FF5503">
          <w:rPr>
            <w:rFonts w:ascii="Times New Roman" w:hAnsi="Times New Roman" w:cs="Times New Roman"/>
            <w:sz w:val="28"/>
          </w:rPr>
          <w:fldChar w:fldCharType="separate"/>
        </w:r>
        <w:r w:rsidR="00533D76">
          <w:rPr>
            <w:rFonts w:ascii="Times New Roman" w:hAnsi="Times New Roman" w:cs="Times New Roman"/>
            <w:noProof/>
            <w:sz w:val="28"/>
          </w:rPr>
          <w:t>2</w:t>
        </w:r>
        <w:r w:rsidRPr="00FF550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7" type="#_x0000_t75" alt="Описание: http://www.garant.ru/files/7/2/1276627/pict129-72161406.png" style="width:5.7pt;height:4.3pt;visibility:visible;mso-wrap-style:square" o:bullet="t">
        <v:imagedata r:id="rId1" o:title="pict129-72161406"/>
      </v:shape>
    </w:pict>
  </w:numPicBullet>
  <w:numPicBullet w:numPicBulletId="1">
    <w:pict>
      <v:shape id="_x0000_i1508" type="#_x0000_t75" alt="Описание: http://www.garant.ru/files/7/2/1276627/pict151-72161406.png" style="width:7.85pt;height:5pt;visibility:visible;mso-wrap-style:square" o:bullet="t">
        <v:imagedata r:id="rId2" o:title="pict151-72161406"/>
      </v:shape>
    </w:pict>
  </w:numPicBullet>
  <w:abstractNum w:abstractNumId="0" w15:restartNumberingAfterBreak="0">
    <w:nsid w:val="0A06421B"/>
    <w:multiLevelType w:val="hybridMultilevel"/>
    <w:tmpl w:val="EA9E7534"/>
    <w:lvl w:ilvl="0" w:tplc="006469EC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D5654A"/>
    <w:multiLevelType w:val="hybridMultilevel"/>
    <w:tmpl w:val="54BE6A34"/>
    <w:lvl w:ilvl="0" w:tplc="4DF2D30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C4F3D"/>
    <w:multiLevelType w:val="hybridMultilevel"/>
    <w:tmpl w:val="3F9A639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4458889">
    <w:abstractNumId w:val="1"/>
  </w:num>
  <w:num w:numId="2" w16cid:durableId="1394812679">
    <w:abstractNumId w:val="0"/>
  </w:num>
  <w:num w:numId="3" w16cid:durableId="2304305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E98"/>
    <w:rsid w:val="00003D99"/>
    <w:rsid w:val="00007E9A"/>
    <w:rsid w:val="000577A2"/>
    <w:rsid w:val="00062C45"/>
    <w:rsid w:val="000725FF"/>
    <w:rsid w:val="000D4A10"/>
    <w:rsid w:val="000D6AD0"/>
    <w:rsid w:val="00102766"/>
    <w:rsid w:val="00160D9B"/>
    <w:rsid w:val="00167F15"/>
    <w:rsid w:val="001954DB"/>
    <w:rsid w:val="001C2FC0"/>
    <w:rsid w:val="001E0B24"/>
    <w:rsid w:val="00212633"/>
    <w:rsid w:val="00220C90"/>
    <w:rsid w:val="0022165A"/>
    <w:rsid w:val="00222B68"/>
    <w:rsid w:val="00236B1B"/>
    <w:rsid w:val="00241A18"/>
    <w:rsid w:val="002A41EF"/>
    <w:rsid w:val="002F2331"/>
    <w:rsid w:val="003054D2"/>
    <w:rsid w:val="0036075A"/>
    <w:rsid w:val="003648F2"/>
    <w:rsid w:val="00367B71"/>
    <w:rsid w:val="003D2FD0"/>
    <w:rsid w:val="003E5538"/>
    <w:rsid w:val="003F0D29"/>
    <w:rsid w:val="0046148F"/>
    <w:rsid w:val="005061CC"/>
    <w:rsid w:val="0051280B"/>
    <w:rsid w:val="00526449"/>
    <w:rsid w:val="00533D76"/>
    <w:rsid w:val="00536D6A"/>
    <w:rsid w:val="00584E4F"/>
    <w:rsid w:val="005A38D0"/>
    <w:rsid w:val="005E4BE5"/>
    <w:rsid w:val="005E5D1B"/>
    <w:rsid w:val="006443ED"/>
    <w:rsid w:val="00670D27"/>
    <w:rsid w:val="00697E98"/>
    <w:rsid w:val="006A0AC8"/>
    <w:rsid w:val="006A78FF"/>
    <w:rsid w:val="006D2794"/>
    <w:rsid w:val="006D450D"/>
    <w:rsid w:val="006E3229"/>
    <w:rsid w:val="006E67EE"/>
    <w:rsid w:val="0070638A"/>
    <w:rsid w:val="0072763C"/>
    <w:rsid w:val="00744500"/>
    <w:rsid w:val="00793208"/>
    <w:rsid w:val="00793D17"/>
    <w:rsid w:val="007D42B7"/>
    <w:rsid w:val="00802D01"/>
    <w:rsid w:val="00827A84"/>
    <w:rsid w:val="00836BA2"/>
    <w:rsid w:val="008E4AB7"/>
    <w:rsid w:val="0090028B"/>
    <w:rsid w:val="00911112"/>
    <w:rsid w:val="00912EC4"/>
    <w:rsid w:val="0091770B"/>
    <w:rsid w:val="00956256"/>
    <w:rsid w:val="0098510B"/>
    <w:rsid w:val="009A269F"/>
    <w:rsid w:val="009B1DCD"/>
    <w:rsid w:val="009E627B"/>
    <w:rsid w:val="00A240DE"/>
    <w:rsid w:val="00A44CCD"/>
    <w:rsid w:val="00AB3559"/>
    <w:rsid w:val="00AB5A31"/>
    <w:rsid w:val="00B10D1D"/>
    <w:rsid w:val="00B1151A"/>
    <w:rsid w:val="00B42F0C"/>
    <w:rsid w:val="00B6031F"/>
    <w:rsid w:val="00BB6FA3"/>
    <w:rsid w:val="00BE5B57"/>
    <w:rsid w:val="00BF0266"/>
    <w:rsid w:val="00C215E3"/>
    <w:rsid w:val="00C552AF"/>
    <w:rsid w:val="00C961AA"/>
    <w:rsid w:val="00CA6783"/>
    <w:rsid w:val="00CD08A5"/>
    <w:rsid w:val="00D21706"/>
    <w:rsid w:val="00D24696"/>
    <w:rsid w:val="00D33D8F"/>
    <w:rsid w:val="00D96A20"/>
    <w:rsid w:val="00E015EB"/>
    <w:rsid w:val="00E127DA"/>
    <w:rsid w:val="00E200C1"/>
    <w:rsid w:val="00E23E77"/>
    <w:rsid w:val="00E340DC"/>
    <w:rsid w:val="00E8043B"/>
    <w:rsid w:val="00EC4A75"/>
    <w:rsid w:val="00F262D5"/>
    <w:rsid w:val="00F44859"/>
    <w:rsid w:val="00F77BFB"/>
    <w:rsid w:val="00FB422E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2B71D25-9F64-4FE3-975E-212E264B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E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D29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10D1D"/>
    <w:rPr>
      <w:color w:val="808080"/>
    </w:rPr>
  </w:style>
  <w:style w:type="table" w:styleId="a7">
    <w:name w:val="Table Grid"/>
    <w:basedOn w:val="a1"/>
    <w:uiPriority w:val="59"/>
    <w:rsid w:val="00236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B42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23E77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8">
    <w:name w:val="header"/>
    <w:basedOn w:val="a"/>
    <w:link w:val="a9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503"/>
  </w:style>
  <w:style w:type="paragraph" w:styleId="aa">
    <w:name w:val="footer"/>
    <w:basedOn w:val="a"/>
    <w:link w:val="ab"/>
    <w:uiPriority w:val="99"/>
    <w:unhideWhenUsed/>
    <w:rsid w:val="00FF5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DAC2B-0BE6-4537-89B4-23650789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Шикулин</cp:lastModifiedBy>
  <cp:revision>25</cp:revision>
  <cp:lastPrinted>2020-12-03T09:03:00Z</cp:lastPrinted>
  <dcterms:created xsi:type="dcterms:W3CDTF">2021-02-08T11:49:00Z</dcterms:created>
  <dcterms:modified xsi:type="dcterms:W3CDTF">2026-01-10T20:56:00Z</dcterms:modified>
</cp:coreProperties>
</file>